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48749E" w:rsidP="0048749E">
      <w:pPr>
        <w:tabs>
          <w:tab w:val="left" w:pos="2880"/>
          <w:tab w:val="center" w:pos="4752"/>
          <w:tab w:val="left" w:pos="7600"/>
        </w:tabs>
        <w:ind w:left="4770" w:hanging="4770"/>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2E21C9">
        <w:rPr>
          <w:rFonts w:ascii="Tahoma" w:hAnsi="Tahoma" w:cs="Tahoma"/>
          <w:b/>
          <w:iCs w:val="0"/>
          <w:caps/>
          <w:color w:val="000000"/>
          <w:sz w:val="20"/>
        </w:rPr>
        <w:t>VACUUM CLEANER</w:t>
      </w:r>
    </w:p>
    <w:p w:rsidR="00562852" w:rsidRPr="00562852" w:rsidRDefault="00562852" w:rsidP="0048749E">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264549" w:rsidRDefault="00CE7BD9" w:rsidP="0048749E">
      <w:pPr>
        <w:tabs>
          <w:tab w:val="left" w:pos="2880"/>
          <w:tab w:val="center" w:pos="4752"/>
          <w:tab w:val="left" w:pos="7600"/>
        </w:tabs>
        <w:ind w:left="4770" w:hanging="4860"/>
        <w:jc w:val="center"/>
        <w:outlineLvl w:val="0"/>
        <w:rPr>
          <w:rFonts w:ascii="Tahoma" w:hAnsi="Tahoma" w:cs="Tahoma"/>
          <w:b/>
          <w:iCs w:val="0"/>
          <w:caps/>
          <w:color w:val="000000"/>
          <w:sz w:val="20"/>
        </w:rPr>
      </w:pP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BF7875" w:rsidP="0048749E">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264549" w:rsidRDefault="0048749E" w:rsidP="0048749E">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264549">
        <w:rPr>
          <w:rFonts w:ascii="Tahoma" w:hAnsi="Tahoma" w:cs="Tahoma"/>
          <w:b/>
          <w:iCs w:val="0"/>
          <w:color w:val="000000"/>
          <w:sz w:val="20"/>
        </w:rPr>
        <w:t>PROTOCOL</w:t>
      </w:r>
      <w:r w:rsidR="00CE7BD9"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E7BD9"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66056E">
        <w:rPr>
          <w:rFonts w:ascii="Tahoma" w:hAnsi="Tahoma" w:cs="Tahoma"/>
          <w:b/>
          <w:iCs w:val="0"/>
          <w:color w:val="000000"/>
          <w:sz w:val="20"/>
        </w:rPr>
        <w:t>3</w:t>
      </w:r>
      <w:r w:rsidR="00017D9A">
        <w:rPr>
          <w:rFonts w:ascii="Tahoma" w:hAnsi="Tahoma" w:cs="Tahoma"/>
          <w:b/>
          <w:iCs w:val="0"/>
          <w:color w:val="000000"/>
          <w:sz w:val="20"/>
        </w:rPr>
        <w:t>6</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55266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920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66056E">
      <w:pPr>
        <w:pStyle w:val="DefaultText"/>
        <w:ind w:left="900" w:hanging="900"/>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equipment is used in production area for </w:t>
      </w:r>
      <w:r w:rsidR="00FF488C">
        <w:rPr>
          <w:rFonts w:ascii="Tahoma" w:hAnsi="Tahoma" w:cs="Tahoma"/>
          <w:bCs/>
          <w:szCs w:val="20"/>
        </w:rPr>
        <w:t xml:space="preserve">Sucks up all type of powder in production area.           </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Identification</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Model/Type</w:t>
            </w:r>
          </w:p>
        </w:tc>
        <w:tc>
          <w:tcPr>
            <w:tcW w:w="5725" w:type="dxa"/>
          </w:tcPr>
          <w:p w:rsidR="00A216B6" w:rsidRPr="007239D9" w:rsidRDefault="00B30C1E" w:rsidP="00A216B6">
            <w:pPr>
              <w:rPr>
                <w:rFonts w:ascii="Tahoma" w:hAnsi="Tahoma" w:cs="Tahoma"/>
                <w:sz w:val="20"/>
              </w:rPr>
            </w:pPr>
            <w:r>
              <w:rPr>
                <w:rFonts w:ascii="Tahoma" w:hAnsi="Tahoma" w:cs="Tahoma"/>
                <w:bCs/>
                <w:iCs w:val="0"/>
                <w:sz w:val="20"/>
              </w:rPr>
              <w:t>As per cGMP model</w:t>
            </w:r>
            <w:r w:rsidR="00A216B6" w:rsidRPr="007239D9">
              <w:rPr>
                <w:rFonts w:ascii="Tahoma" w:hAnsi="Tahoma" w:cs="Tahoma"/>
                <w:bCs/>
                <w:iCs w:val="0"/>
                <w:sz w:val="20"/>
              </w:rPr>
              <w:t xml:space="preserve"> </w:t>
            </w:r>
            <w:r w:rsidR="0063781F">
              <w:rPr>
                <w:rFonts w:ascii="Tahoma" w:hAnsi="Tahoma" w:cs="Tahoma"/>
                <w:bCs/>
                <w:iCs w:val="0"/>
                <w:sz w:val="20"/>
              </w:rPr>
              <w:t>With HEPA Filter.</w:t>
            </w:r>
          </w:p>
        </w:tc>
      </w:tr>
      <w:tr w:rsidR="00A216B6" w:rsidRPr="00264549" w:rsidTr="003E6A42">
        <w:trPr>
          <w:trHeight w:val="404"/>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Capacity</w:t>
            </w:r>
          </w:p>
        </w:tc>
        <w:tc>
          <w:tcPr>
            <w:tcW w:w="5725" w:type="dxa"/>
          </w:tcPr>
          <w:p w:rsidR="00A216B6" w:rsidRPr="002110CC" w:rsidRDefault="002110CC" w:rsidP="00B30C1E">
            <w:pPr>
              <w:pStyle w:val="BodyTextIndent"/>
              <w:spacing w:line="360" w:lineRule="auto"/>
              <w:ind w:left="0" w:firstLine="0"/>
              <w:rPr>
                <w:rFonts w:ascii="Tahoma" w:hAnsi="Tahoma" w:cs="Tahoma"/>
                <w:color w:val="000000" w:themeColor="text1"/>
                <w:sz w:val="20"/>
              </w:rPr>
            </w:pPr>
            <w:r w:rsidRPr="002110CC">
              <w:rPr>
                <w:rStyle w:val="apple-style-span"/>
                <w:rFonts w:ascii="Tahoma" w:hAnsi="Tahoma" w:cs="Tahoma"/>
                <w:color w:val="000000" w:themeColor="text1"/>
                <w:sz w:val="20"/>
              </w:rPr>
              <w:t>1200 Watts,</w:t>
            </w:r>
            <w:r w:rsidRPr="002110CC">
              <w:rPr>
                <w:rFonts w:ascii="Tahoma" w:hAnsi="Tahoma" w:cs="Tahoma"/>
                <w:color w:val="000000" w:themeColor="text1"/>
                <w:sz w:val="20"/>
              </w:rPr>
              <w:t xml:space="preserve"> </w:t>
            </w:r>
            <w:r w:rsidRPr="002110CC">
              <w:rPr>
                <w:rStyle w:val="apple-style-span"/>
                <w:rFonts w:ascii="Tahoma" w:hAnsi="Tahoma" w:cs="Tahoma"/>
                <w:color w:val="000000" w:themeColor="text1"/>
                <w:sz w:val="20"/>
              </w:rPr>
              <w:t>2000mm/WC (19600 Pascal),</w:t>
            </w:r>
            <w:r w:rsidRPr="002110CC">
              <w:rPr>
                <w:rFonts w:ascii="Tahoma" w:hAnsi="Tahoma" w:cs="Tahoma"/>
                <w:color w:val="000000" w:themeColor="text1"/>
                <w:sz w:val="20"/>
              </w:rPr>
              <w:t xml:space="preserve"> </w:t>
            </w:r>
            <w:r w:rsidRPr="002110CC">
              <w:rPr>
                <w:rStyle w:val="apple-style-span"/>
                <w:rFonts w:ascii="Tahoma" w:hAnsi="Tahoma" w:cs="Tahoma"/>
                <w:color w:val="000000" w:themeColor="text1"/>
                <w:sz w:val="20"/>
              </w:rPr>
              <w:t>30 L/second,</w:t>
            </w:r>
            <w:r>
              <w:rPr>
                <w:rStyle w:val="apple-style-span"/>
                <w:rFonts w:ascii="Tahoma" w:hAnsi="Tahoma" w:cs="Tahoma"/>
                <w:color w:val="000000" w:themeColor="text1"/>
                <w:sz w:val="20"/>
              </w:rPr>
              <w:t xml:space="preserve"> </w:t>
            </w:r>
            <w:r w:rsidRPr="002110CC">
              <w:rPr>
                <w:rFonts w:ascii="Tahoma" w:hAnsi="Tahoma" w:cs="Tahoma"/>
                <w:color w:val="000000" w:themeColor="text1"/>
                <w:sz w:val="20"/>
              </w:rPr>
              <w:t>230V AC/ 50 Hz</w:t>
            </w:r>
            <w:r>
              <w:rPr>
                <w:rFonts w:ascii="Tahoma" w:hAnsi="Tahoma" w:cs="Tahoma"/>
                <w:color w:val="000000" w:themeColor="text1"/>
                <w:sz w:val="20"/>
              </w:rPr>
              <w:t xml:space="preserve">, </w:t>
            </w:r>
            <w:r w:rsidRPr="002110CC">
              <w:rPr>
                <w:rStyle w:val="apple-style-span"/>
                <w:rFonts w:ascii="Tahoma" w:hAnsi="Tahoma" w:cs="Tahoma"/>
                <w:color w:val="000000" w:themeColor="text1"/>
                <w:sz w:val="20"/>
              </w:rPr>
              <w:t>415 x 415 x 440 mm</w:t>
            </w:r>
          </w:p>
        </w:tc>
      </w:tr>
      <w:tr w:rsidR="00A216B6" w:rsidRPr="00264549" w:rsidTr="003E4D0F">
        <w:trPr>
          <w:trHeight w:val="485"/>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04.</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Potential Suppliers</w:t>
            </w:r>
          </w:p>
        </w:tc>
        <w:tc>
          <w:tcPr>
            <w:tcW w:w="5725" w:type="dxa"/>
          </w:tcPr>
          <w:p w:rsidR="00A216B6" w:rsidRDefault="00A216B6" w:rsidP="00B30C1E">
            <w:pPr>
              <w:pStyle w:val="BodyTextIndent"/>
              <w:spacing w:line="360" w:lineRule="auto"/>
              <w:rPr>
                <w:rFonts w:ascii="Tahoma" w:hAnsi="Tahoma" w:cs="Tahoma"/>
                <w:sz w:val="20"/>
              </w:rPr>
            </w:pPr>
            <w:r w:rsidRPr="007239D9">
              <w:rPr>
                <w:rFonts w:ascii="Tahoma" w:hAnsi="Tahoma" w:cs="Tahoma"/>
                <w:sz w:val="20"/>
              </w:rPr>
              <w:t>1.</w:t>
            </w:r>
            <w:r w:rsidR="005C736D">
              <w:rPr>
                <w:rFonts w:ascii="Tahoma" w:hAnsi="Tahoma" w:cs="Tahoma"/>
                <w:sz w:val="20"/>
              </w:rPr>
              <w:t>Euroclean</w:t>
            </w:r>
          </w:p>
          <w:p w:rsidR="0063781F" w:rsidRPr="007239D9" w:rsidRDefault="0063781F" w:rsidP="00B30C1E">
            <w:pPr>
              <w:pStyle w:val="BodyTextIndent"/>
              <w:spacing w:line="360" w:lineRule="auto"/>
              <w:rPr>
                <w:rFonts w:ascii="Tahoma" w:hAnsi="Tahoma" w:cs="Tahoma"/>
                <w:sz w:val="20"/>
              </w:rPr>
            </w:pPr>
            <w:r>
              <w:rPr>
                <w:rFonts w:ascii="Tahoma" w:hAnsi="Tahoma" w:cs="Tahoma"/>
                <w:sz w:val="20"/>
              </w:rPr>
              <w:t>2. Samsung</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05.</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Contact parts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w:t>
            </w:r>
          </w:p>
        </w:tc>
        <w:tc>
          <w:tcPr>
            <w:tcW w:w="5725" w:type="dxa"/>
          </w:tcPr>
          <w:p w:rsidR="00A216B6" w:rsidRPr="007239D9" w:rsidRDefault="00F00C49" w:rsidP="00A216B6">
            <w:pPr>
              <w:pStyle w:val="BodyTextIndent"/>
              <w:spacing w:line="360" w:lineRule="auto"/>
              <w:ind w:left="0" w:firstLine="0"/>
              <w:rPr>
                <w:rFonts w:ascii="Tahoma" w:hAnsi="Tahoma" w:cs="Tahoma"/>
                <w:sz w:val="20"/>
              </w:rPr>
            </w:pPr>
            <w:r w:rsidRPr="007239D9">
              <w:rPr>
                <w:rFonts w:ascii="Tahoma" w:hAnsi="Tahoma" w:cs="Tahoma"/>
                <w:sz w:val="20"/>
              </w:rPr>
              <w:t>SS316</w:t>
            </w:r>
            <w:r w:rsidR="00A216B6" w:rsidRPr="007239D9">
              <w:rPr>
                <w:rFonts w:ascii="Tahoma" w:hAnsi="Tahoma" w:cs="Tahoma"/>
                <w:sz w:val="20"/>
              </w:rPr>
              <w:t xml:space="preserve"> with Mirror  finish </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06.</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contact parts (In case of Equipment)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SS304  with matt finish</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07.</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Non metallic contact parts</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numPr>
                <w:ilvl w:val="0"/>
                <w:numId w:val="7"/>
              </w:numPr>
              <w:spacing w:line="360" w:lineRule="auto"/>
              <w:rPr>
                <w:rFonts w:ascii="Tahoma" w:hAnsi="Tahoma" w:cs="Tahoma"/>
                <w:sz w:val="20"/>
              </w:rPr>
            </w:pPr>
            <w:r w:rsidRPr="007239D9">
              <w:rPr>
                <w:rFonts w:ascii="Tahoma" w:hAnsi="Tahoma" w:cs="Tahoma"/>
                <w:sz w:val="20"/>
              </w:rPr>
              <w:t xml:space="preserve">Any material with food grade quality having no      </w:t>
            </w:r>
          </w:p>
          <w:p w:rsidR="00A216B6" w:rsidRPr="007239D9" w:rsidRDefault="00A216B6" w:rsidP="00A216B6">
            <w:pPr>
              <w:pStyle w:val="BodyTextIndent"/>
              <w:spacing w:line="360" w:lineRule="auto"/>
              <w:ind w:left="435" w:firstLine="0"/>
              <w:rPr>
                <w:rFonts w:ascii="Tahoma" w:hAnsi="Tahoma" w:cs="Tahoma"/>
                <w:sz w:val="20"/>
              </w:rPr>
            </w:pPr>
            <w:r w:rsidRPr="007239D9">
              <w:rPr>
                <w:rFonts w:ascii="Tahoma" w:hAnsi="Tahoma" w:cs="Tahoma"/>
                <w:sz w:val="20"/>
              </w:rPr>
              <w:t xml:space="preserve">     Potential impact on the products.</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2. Durable.</w:t>
            </w:r>
          </w:p>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       3. Must be easily cleanable.</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08.</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Motor &amp; Electrical installations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spacing w:line="360" w:lineRule="auto"/>
              <w:ind w:left="360"/>
              <w:rPr>
                <w:rFonts w:ascii="Tahoma" w:hAnsi="Tahoma" w:cs="Tahoma"/>
                <w:sz w:val="20"/>
              </w:rPr>
            </w:pPr>
            <w:r w:rsidRPr="007239D9">
              <w:rPr>
                <w:rFonts w:ascii="Tahoma" w:hAnsi="Tahoma" w:cs="Tahoma"/>
                <w:sz w:val="20"/>
              </w:rPr>
              <w:t>As per machine requirement</w:t>
            </w:r>
          </w:p>
          <w:p w:rsidR="00A216B6" w:rsidRPr="007239D9" w:rsidRDefault="00A216B6" w:rsidP="00A216B6">
            <w:pPr>
              <w:pStyle w:val="BodyTextIndent"/>
              <w:spacing w:line="360" w:lineRule="auto"/>
              <w:ind w:left="0" w:firstLine="0"/>
              <w:rPr>
                <w:rFonts w:ascii="Tahoma" w:hAnsi="Tahoma" w:cs="Tahoma"/>
                <w:sz w:val="20"/>
              </w:rPr>
            </w:pP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09.</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assemblies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 xml:space="preserve">Must be covered with SS 304 with </w:t>
            </w:r>
            <w:r w:rsidR="00DE2783" w:rsidRPr="007239D9">
              <w:rPr>
                <w:rFonts w:ascii="Tahoma" w:hAnsi="Tahoma" w:cs="Tahoma"/>
                <w:sz w:val="20"/>
              </w:rPr>
              <w:t>matt finish</w:t>
            </w:r>
            <w:r w:rsidRPr="007239D9">
              <w:rPr>
                <w:rFonts w:ascii="Tahoma" w:hAnsi="Tahoma" w:cs="Tahoma"/>
                <w:sz w:val="20"/>
              </w:rPr>
              <w:t>.</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10.</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Machine adjustments (In case of 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Setting with Zero clearance with good accuracy.</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11.</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Packaging &amp; Transport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Should be packed and transported in such a way to avoid any damage during transportation.</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12.</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No. of requirements </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0</w:t>
            </w:r>
            <w:r w:rsidR="00BA7D60">
              <w:rPr>
                <w:rFonts w:ascii="Tahoma" w:hAnsi="Tahoma" w:cs="Tahoma"/>
                <w:sz w:val="20"/>
              </w:rPr>
              <w:t>5</w:t>
            </w:r>
          </w:p>
        </w:tc>
      </w:tr>
      <w:tr w:rsidR="00A216B6" w:rsidRPr="00264549" w:rsidTr="003E4D0F">
        <w:trPr>
          <w:trHeight w:val="576"/>
        </w:trPr>
        <w:tc>
          <w:tcPr>
            <w:tcW w:w="93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13.</w:t>
            </w:r>
          </w:p>
        </w:tc>
        <w:tc>
          <w:tcPr>
            <w:tcW w:w="3510" w:type="dxa"/>
          </w:tcPr>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 xml:space="preserve">Requirements for any power failure backup’s (In case of </w:t>
            </w:r>
          </w:p>
          <w:p w:rsidR="00A216B6" w:rsidRPr="007239D9" w:rsidRDefault="00A216B6" w:rsidP="00A216B6">
            <w:pPr>
              <w:pStyle w:val="BodyTextIndent"/>
              <w:ind w:left="0" w:firstLine="0"/>
              <w:rPr>
                <w:rFonts w:ascii="Tahoma" w:hAnsi="Tahoma" w:cs="Tahoma"/>
                <w:sz w:val="20"/>
              </w:rPr>
            </w:pPr>
            <w:r w:rsidRPr="007239D9">
              <w:rPr>
                <w:rFonts w:ascii="Tahoma" w:hAnsi="Tahoma" w:cs="Tahoma"/>
                <w:sz w:val="20"/>
              </w:rPr>
              <w:t>Equipment /Instrument)</w:t>
            </w:r>
          </w:p>
        </w:tc>
        <w:tc>
          <w:tcPr>
            <w:tcW w:w="5725" w:type="dxa"/>
          </w:tcPr>
          <w:p w:rsidR="00A216B6" w:rsidRPr="007239D9" w:rsidRDefault="00A216B6" w:rsidP="00A216B6">
            <w:pPr>
              <w:pStyle w:val="BodyTextIndent"/>
              <w:spacing w:line="360" w:lineRule="auto"/>
              <w:ind w:left="0" w:firstLine="0"/>
              <w:rPr>
                <w:rFonts w:ascii="Tahoma" w:hAnsi="Tahoma" w:cs="Tahoma"/>
                <w:sz w:val="20"/>
              </w:rPr>
            </w:pPr>
            <w:r w:rsidRPr="007239D9">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B30C1E" w:rsidRDefault="00B30C1E"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C070E9" w:rsidRPr="00264549" w:rsidRDefault="00C070E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BA7D60" w:rsidP="00BA7D60">
            <w:pPr>
              <w:spacing w:line="360" w:lineRule="auto"/>
              <w:rPr>
                <w:rFonts w:ascii="Tahoma" w:hAnsi="Tahoma" w:cs="Tahoma"/>
                <w:sz w:val="20"/>
              </w:rPr>
            </w:pPr>
            <w:r>
              <w:rPr>
                <w:rFonts w:ascii="Tahoma" w:hAnsi="Tahoma" w:cs="Tahoma"/>
                <w:sz w:val="20"/>
              </w:rPr>
              <w:t>Floor-cum-Carpet Brush,</w:t>
            </w:r>
            <w:r w:rsidRPr="00BA7D60">
              <w:rPr>
                <w:rFonts w:ascii="Tahoma" w:hAnsi="Tahoma" w:cs="Tahoma"/>
                <w:sz w:val="20"/>
              </w:rPr>
              <w:t xml:space="preserve"> Multipurpose Brush</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0E1BB1">
        <w:trPr>
          <w:trHeight w:val="576"/>
        </w:trPr>
        <w:tc>
          <w:tcPr>
            <w:tcW w:w="997" w:type="dxa"/>
          </w:tcPr>
          <w:p w:rsidR="00384A4A" w:rsidRPr="00DE2783" w:rsidRDefault="008C6CF5">
            <w:pPr>
              <w:pStyle w:val="BodyTextIndent"/>
              <w:ind w:left="0" w:firstLine="0"/>
              <w:rPr>
                <w:rFonts w:ascii="Tahoma" w:hAnsi="Tahoma" w:cs="Tahoma"/>
                <w:sz w:val="20"/>
              </w:rPr>
            </w:pPr>
            <w:r w:rsidRPr="00DE2783">
              <w:rPr>
                <w:rFonts w:ascii="Tahoma" w:hAnsi="Tahoma" w:cs="Tahoma"/>
                <w:sz w:val="20"/>
              </w:rPr>
              <w:t>2.</w:t>
            </w:r>
          </w:p>
        </w:tc>
        <w:tc>
          <w:tcPr>
            <w:tcW w:w="5873" w:type="dxa"/>
          </w:tcPr>
          <w:p w:rsidR="00AA776B" w:rsidRPr="00DE2783" w:rsidRDefault="00BA7D60" w:rsidP="00BA7D60">
            <w:pPr>
              <w:autoSpaceDE w:val="0"/>
              <w:autoSpaceDN w:val="0"/>
              <w:adjustRightInd w:val="0"/>
              <w:rPr>
                <w:rFonts w:ascii="Tahoma" w:hAnsi="Tahoma" w:cs="Tahoma"/>
                <w:iCs w:val="0"/>
                <w:sz w:val="20"/>
              </w:rPr>
            </w:pPr>
            <w:r>
              <w:rPr>
                <w:rFonts w:ascii="Tahoma" w:hAnsi="Tahoma" w:cs="Tahoma"/>
                <w:iCs w:val="0"/>
                <w:sz w:val="20"/>
              </w:rPr>
              <w:t>Precision Cleaner,</w:t>
            </w:r>
            <w:r w:rsidRPr="00BA7D60">
              <w:rPr>
                <w:rFonts w:ascii="Tahoma" w:hAnsi="Tahoma" w:cs="Tahoma"/>
                <w:iCs w:val="0"/>
                <w:sz w:val="20"/>
              </w:rPr>
              <w:t xml:space="preserve"> Flexi-Cleaner Set</w:t>
            </w:r>
            <w:r>
              <w:rPr>
                <w:rFonts w:ascii="Tahoma" w:hAnsi="Tahoma" w:cs="Tahoma"/>
                <w:iCs w:val="0"/>
                <w:sz w:val="20"/>
              </w:rPr>
              <w:t>,</w:t>
            </w:r>
            <w:r w:rsidRPr="00BA7D60">
              <w:rPr>
                <w:rFonts w:ascii="Tahoma" w:hAnsi="Tahoma" w:cs="Tahoma"/>
                <w:iCs w:val="0"/>
                <w:sz w:val="20"/>
              </w:rPr>
              <w:t xml:space="preserve"> All Surface Cleaner</w:t>
            </w:r>
          </w:p>
        </w:tc>
        <w:tc>
          <w:tcPr>
            <w:tcW w:w="3323" w:type="dxa"/>
          </w:tcPr>
          <w:p w:rsidR="00384A4A"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r w:rsidR="00AC5B07" w:rsidRPr="00264549" w:rsidTr="002B38AE">
        <w:trPr>
          <w:trHeight w:val="476"/>
        </w:trPr>
        <w:tc>
          <w:tcPr>
            <w:tcW w:w="997" w:type="dxa"/>
          </w:tcPr>
          <w:p w:rsidR="00AC5B07" w:rsidRPr="00DE2783" w:rsidRDefault="00F02417">
            <w:pPr>
              <w:pStyle w:val="BodyTextIndent"/>
              <w:ind w:left="0" w:firstLine="0"/>
              <w:rPr>
                <w:rFonts w:ascii="Tahoma" w:hAnsi="Tahoma" w:cs="Tahoma"/>
                <w:sz w:val="20"/>
              </w:rPr>
            </w:pPr>
            <w:r>
              <w:rPr>
                <w:rFonts w:ascii="Tahoma" w:hAnsi="Tahoma" w:cs="Tahoma"/>
                <w:sz w:val="20"/>
              </w:rPr>
              <w:t>3</w:t>
            </w:r>
            <w:r w:rsidR="00AC5B07">
              <w:rPr>
                <w:rFonts w:ascii="Tahoma" w:hAnsi="Tahoma" w:cs="Tahoma"/>
                <w:sz w:val="20"/>
              </w:rPr>
              <w:t>.</w:t>
            </w:r>
          </w:p>
        </w:tc>
        <w:tc>
          <w:tcPr>
            <w:tcW w:w="5873" w:type="dxa"/>
          </w:tcPr>
          <w:p w:rsidR="00AC5B07" w:rsidRPr="00DE2783" w:rsidRDefault="00BA7D60" w:rsidP="00BA7D60">
            <w:pPr>
              <w:autoSpaceDE w:val="0"/>
              <w:autoSpaceDN w:val="0"/>
              <w:adjustRightInd w:val="0"/>
              <w:rPr>
                <w:rFonts w:ascii="Tahoma" w:hAnsi="Tahoma" w:cs="Tahoma"/>
                <w:iCs w:val="0"/>
                <w:sz w:val="20"/>
              </w:rPr>
            </w:pPr>
            <w:r>
              <w:rPr>
                <w:rFonts w:ascii="Tahoma" w:hAnsi="Tahoma" w:cs="Tahoma"/>
                <w:iCs w:val="0"/>
                <w:sz w:val="20"/>
              </w:rPr>
              <w:t xml:space="preserve">Corner Cleaner, </w:t>
            </w:r>
            <w:r w:rsidRPr="00BA7D60">
              <w:rPr>
                <w:rFonts w:ascii="Tahoma" w:hAnsi="Tahoma" w:cs="Tahoma"/>
                <w:iCs w:val="0"/>
                <w:sz w:val="20"/>
              </w:rPr>
              <w:t>Grill Cleaner</w:t>
            </w:r>
            <w:r>
              <w:rPr>
                <w:rFonts w:ascii="Tahoma" w:hAnsi="Tahoma" w:cs="Tahoma"/>
                <w:iCs w:val="0"/>
                <w:sz w:val="20"/>
              </w:rPr>
              <w:t>,</w:t>
            </w:r>
            <w:r>
              <w:t xml:space="preserve"> </w:t>
            </w:r>
            <w:r w:rsidRPr="00BA7D60">
              <w:rPr>
                <w:rFonts w:ascii="Tahoma" w:hAnsi="Tahoma" w:cs="Tahoma"/>
                <w:iCs w:val="0"/>
                <w:sz w:val="20"/>
              </w:rPr>
              <w:t>Upholstery Nozzle</w:t>
            </w:r>
          </w:p>
        </w:tc>
        <w:tc>
          <w:tcPr>
            <w:tcW w:w="3323" w:type="dxa"/>
          </w:tcPr>
          <w:p w:rsidR="00AC5B07" w:rsidRPr="00DE2783" w:rsidRDefault="00EA0528"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63781F">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63781F">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E122C6">
              <w:rPr>
                <w:rFonts w:ascii="Tahoma" w:hAnsi="Tahoma" w:cs="Tahoma"/>
                <w:sz w:val="20"/>
              </w:rPr>
              <w:t xml:space="preserve"> FAT checklist should be given by vendor to company before FAT and after revival FAT proceeds. </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613D13">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613D13">
              <w:rPr>
                <w:rFonts w:ascii="Tahoma" w:hAnsi="Tahoma" w:cs="Tahoma"/>
                <w:bCs/>
                <w:sz w:val="20"/>
              </w:rPr>
              <w:t>be easily removed and inspected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Default="00C070E9">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 xml:space="preserve">The </w:t>
            </w:r>
            <w:r w:rsidR="0063781F">
              <w:rPr>
                <w:rFonts w:ascii="Tahoma" w:hAnsi="Tahoma" w:cs="Tahoma"/>
                <w:bCs/>
                <w:sz w:val="20"/>
              </w:rPr>
              <w:t>Supplier</w:t>
            </w:r>
            <w:r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63781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w:t>
            </w:r>
            <w:r w:rsidR="0063781F">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w:t>
            </w:r>
            <w:r w:rsidR="00B80076">
              <w:rPr>
                <w:rFonts w:ascii="Tahoma" w:hAnsi="Tahoma" w:cs="Tahoma"/>
                <w:color w:val="000000"/>
                <w:sz w:val="20"/>
              </w:rPr>
              <w:t>1</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682B72">
              <w:rPr>
                <w:rFonts w:ascii="Tahoma" w:hAnsi="Tahoma" w:cs="Tahoma"/>
                <w:color w:val="000000"/>
                <w:sz w:val="20"/>
              </w:rPr>
              <w:t>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63781F">
              <w:rPr>
                <w:rFonts w:ascii="Tahoma" w:hAnsi="Tahoma" w:cs="Tahoma"/>
                <w:color w:val="000000"/>
                <w:sz w:val="20"/>
              </w:rPr>
              <w:t>supplier</w:t>
            </w:r>
            <w:r w:rsidRPr="00264549">
              <w:rPr>
                <w:rFonts w:ascii="Tahoma" w:hAnsi="Tahoma" w:cs="Tahoma"/>
                <w:color w:val="000000"/>
                <w:sz w:val="20"/>
              </w:rPr>
              <w:t xml:space="preserve">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682B72">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9D74EC">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D80D41" w:rsidRDefault="00D80D41"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F16432" w:rsidRDefault="00F16432" w:rsidP="00D2418C">
      <w:pPr>
        <w:pStyle w:val="BodyTextIndent"/>
        <w:ind w:left="0" w:firstLine="0"/>
        <w:rPr>
          <w:rFonts w:ascii="Tahoma" w:hAnsi="Tahoma" w:cs="Tahoma"/>
          <w:sz w:val="20"/>
        </w:rPr>
      </w:pPr>
    </w:p>
    <w:p w:rsidR="00C070E9" w:rsidRDefault="00C070E9" w:rsidP="00D2418C">
      <w:pPr>
        <w:pStyle w:val="BodyTextIndent"/>
        <w:ind w:left="0" w:firstLine="0"/>
        <w:rPr>
          <w:rFonts w:ascii="Tahoma" w:hAnsi="Tahoma" w:cs="Tahoma"/>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63781F">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63781F">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63781F" w:rsidP="000B3FF4">
            <w:pPr>
              <w:pStyle w:val="BodyTextIndent"/>
              <w:spacing w:line="360" w:lineRule="auto"/>
              <w:ind w:left="0" w:firstLine="0"/>
              <w:rPr>
                <w:rFonts w:ascii="Tahoma" w:hAnsi="Tahoma" w:cs="Tahoma"/>
                <w:sz w:val="20"/>
              </w:rPr>
            </w:pPr>
            <w:r>
              <w:rPr>
                <w:rFonts w:ascii="Tahoma" w:hAnsi="Tahoma" w:cs="Tahoma"/>
                <w:sz w:val="20"/>
              </w:rPr>
              <w:t>DQ, IQ, OQ, MOC</w:t>
            </w:r>
            <w:r w:rsidR="00682B72">
              <w:rPr>
                <w:rFonts w:ascii="Tahoma" w:hAnsi="Tahoma" w:cs="Tahoma"/>
                <w:sz w:val="20"/>
              </w:rPr>
              <w:t xml:space="preserve"> &amp; Test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63781F">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63781F">
              <w:rPr>
                <w:rFonts w:ascii="Tahoma" w:hAnsi="Tahoma" w:cs="Tahoma"/>
                <w:sz w:val="20"/>
              </w:rPr>
              <w:t>supplier</w:t>
            </w:r>
            <w:r w:rsidRPr="00264549">
              <w:rPr>
                <w:rFonts w:ascii="Tahoma" w:hAnsi="Tahoma" w:cs="Tahoma"/>
                <w:sz w:val="20"/>
              </w:rPr>
              <w:t xml:space="preserve"> within a maximum time limit. The </w:t>
            </w:r>
            <w:r w:rsidR="0063781F">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295" w:rsidRDefault="00630295">
      <w:r>
        <w:separator/>
      </w:r>
    </w:p>
  </w:endnote>
  <w:endnote w:type="continuationSeparator" w:id="1">
    <w:p w:rsidR="00630295" w:rsidRDefault="006302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BA7D6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BA7D60" w:rsidRDefault="00BA7D6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BA7D60" w:rsidRDefault="00BA7D60" w:rsidP="0068091D">
          <w:pPr>
            <w:pStyle w:val="Footer"/>
            <w:jc w:val="center"/>
            <w:rPr>
              <w:rFonts w:ascii="Tahoma" w:hAnsi="Tahoma" w:cs="Tahoma"/>
            </w:rPr>
          </w:pPr>
          <w:r>
            <w:rPr>
              <w:rStyle w:val="PageNumber"/>
              <w:rFonts w:ascii="Tahoma" w:hAnsi="Tahoma" w:cs="Tahoma"/>
            </w:rPr>
            <w:t xml:space="preserve">Page </w:t>
          </w:r>
          <w:r w:rsidR="004A134A">
            <w:rPr>
              <w:rStyle w:val="PageNumber"/>
              <w:rFonts w:ascii="Tahoma" w:hAnsi="Tahoma" w:cs="Tahoma"/>
            </w:rPr>
            <w:fldChar w:fldCharType="begin"/>
          </w:r>
          <w:r>
            <w:rPr>
              <w:rStyle w:val="PageNumber"/>
              <w:rFonts w:ascii="Tahoma" w:hAnsi="Tahoma" w:cs="Tahoma"/>
            </w:rPr>
            <w:instrText xml:space="preserve"> PAGE </w:instrText>
          </w:r>
          <w:r w:rsidR="004A134A">
            <w:rPr>
              <w:rStyle w:val="PageNumber"/>
              <w:rFonts w:ascii="Tahoma" w:hAnsi="Tahoma" w:cs="Tahoma"/>
            </w:rPr>
            <w:fldChar w:fldCharType="separate"/>
          </w:r>
          <w:r w:rsidR="0063781F">
            <w:rPr>
              <w:rStyle w:val="PageNumber"/>
              <w:rFonts w:ascii="Tahoma" w:hAnsi="Tahoma" w:cs="Tahoma"/>
              <w:noProof/>
            </w:rPr>
            <w:t>11</w:t>
          </w:r>
          <w:r w:rsidR="004A134A">
            <w:rPr>
              <w:rStyle w:val="PageNumber"/>
              <w:rFonts w:ascii="Tahoma" w:hAnsi="Tahoma" w:cs="Tahoma"/>
            </w:rPr>
            <w:fldChar w:fldCharType="end"/>
          </w:r>
          <w:r>
            <w:rPr>
              <w:rStyle w:val="PageNumber"/>
              <w:rFonts w:ascii="Tahoma" w:hAnsi="Tahoma" w:cs="Tahoma"/>
            </w:rPr>
            <w:t xml:space="preserve"> of 11</w:t>
          </w:r>
        </w:p>
      </w:tc>
    </w:tr>
  </w:tbl>
  <w:p w:rsidR="00BA7D60" w:rsidRDefault="00BA7D60">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Default="00BA7D60">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295" w:rsidRDefault="00630295">
      <w:r>
        <w:separator/>
      </w:r>
    </w:p>
  </w:footnote>
  <w:footnote w:type="continuationSeparator" w:id="1">
    <w:p w:rsidR="00630295" w:rsidRDefault="006302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Pr="00264549" w:rsidRDefault="00BA7D60">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552667" r:id="rId2"/>
      </w:object>
    </w:r>
  </w:p>
  <w:p w:rsidR="00BA7D60" w:rsidRPr="00264549" w:rsidRDefault="00BA7D60">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BA7D60" w:rsidRPr="00264549" w:rsidTr="00CC1047">
      <w:trPr>
        <w:cantSplit/>
        <w:trHeight w:val="970"/>
      </w:trPr>
      <w:tc>
        <w:tcPr>
          <w:tcW w:w="6427" w:type="dxa"/>
          <w:tcBorders>
            <w:bottom w:val="single" w:sz="4" w:space="0" w:color="auto"/>
          </w:tcBorders>
          <w:vAlign w:val="center"/>
        </w:tcPr>
        <w:p w:rsidR="00BA7D60" w:rsidRPr="00264549" w:rsidRDefault="00BA7D60">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BA7D60" w:rsidRPr="00264549" w:rsidRDefault="00BA7D60">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BA7D60" w:rsidRPr="00264549" w:rsidRDefault="00BA7D60">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017D9A">
            <w:rPr>
              <w:rFonts w:ascii="Tahoma" w:hAnsi="Tahoma" w:cs="Tahoma"/>
              <w:b/>
              <w:iCs/>
              <w:color w:val="000000"/>
              <w:szCs w:val="20"/>
            </w:rPr>
            <w:t>URS/BP/036</w:t>
          </w:r>
        </w:p>
      </w:tc>
    </w:tr>
  </w:tbl>
  <w:p w:rsidR="00BA7D60" w:rsidRDefault="00BA7D60">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60" w:rsidRDefault="00BA7D60">
    <w:pPr>
      <w:pStyle w:val="Header"/>
      <w:ind w:hanging="187"/>
      <w:rPr>
        <w:rFonts w:ascii="Tahoma" w:hAnsi="Tahoma" w:cs="Tahoma"/>
        <w:b/>
        <w:bCs/>
        <w:sz w:val="22"/>
      </w:rPr>
    </w:pPr>
    <w:r>
      <w:rPr>
        <w:rFonts w:ascii="Tahoma" w:hAnsi="Tahoma" w:cs="Tahoma"/>
        <w:b/>
        <w:bCs/>
        <w:sz w:val="22"/>
      </w:rPr>
      <w:t xml:space="preserve"> </w:t>
    </w:r>
  </w:p>
  <w:p w:rsidR="00BA7D60" w:rsidRPr="00264549" w:rsidRDefault="00BA7D60" w:rsidP="00B75DA1">
    <w:pPr>
      <w:pStyle w:val="Header"/>
      <w:ind w:hanging="187"/>
      <w:jc w:val="center"/>
      <w:rPr>
        <w:rFonts w:ascii="Tahoma" w:hAnsi="Tahoma" w:cs="Tahoma"/>
        <w:b/>
      </w:rPr>
    </w:pPr>
    <w:r w:rsidRPr="00264549">
      <w:rPr>
        <w:rFonts w:ascii="Tahoma" w:hAnsi="Tahoma" w:cs="Tahoma"/>
        <w:b/>
      </w:rPr>
      <w:t>Annexure-I</w:t>
    </w:r>
  </w:p>
  <w:p w:rsidR="00BA7D60" w:rsidRDefault="00BA7D60">
    <w:pPr>
      <w:pStyle w:val="Header"/>
      <w:ind w:hanging="187"/>
      <w:rPr>
        <w:rFonts w:ascii="Tahoma" w:hAnsi="Tahoma" w:cs="Tahoma"/>
      </w:rPr>
    </w:pPr>
  </w:p>
  <w:p w:rsidR="00BA7D60" w:rsidRDefault="00BA7D6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2290"/>
  </w:hdrShapeDefaults>
  <w:footnotePr>
    <w:footnote w:id="0"/>
    <w:footnote w:id="1"/>
  </w:footnotePr>
  <w:endnotePr>
    <w:endnote w:id="0"/>
    <w:endnote w:id="1"/>
  </w:endnotePr>
  <w:compat/>
  <w:rsids>
    <w:rsidRoot w:val="00B17BB7"/>
    <w:rsid w:val="000021A4"/>
    <w:rsid w:val="00010C52"/>
    <w:rsid w:val="00013146"/>
    <w:rsid w:val="00017D9A"/>
    <w:rsid w:val="000247B6"/>
    <w:rsid w:val="00025482"/>
    <w:rsid w:val="00027122"/>
    <w:rsid w:val="00034B54"/>
    <w:rsid w:val="0004151A"/>
    <w:rsid w:val="000434AD"/>
    <w:rsid w:val="000543E4"/>
    <w:rsid w:val="00054B93"/>
    <w:rsid w:val="00057B8D"/>
    <w:rsid w:val="00062BFC"/>
    <w:rsid w:val="0006489B"/>
    <w:rsid w:val="00074FD8"/>
    <w:rsid w:val="00076275"/>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0F45FC"/>
    <w:rsid w:val="001046BE"/>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B5C6D"/>
    <w:rsid w:val="001C0371"/>
    <w:rsid w:val="001C5866"/>
    <w:rsid w:val="001C5D79"/>
    <w:rsid w:val="001D58C5"/>
    <w:rsid w:val="001D6702"/>
    <w:rsid w:val="001E2FD7"/>
    <w:rsid w:val="001E6845"/>
    <w:rsid w:val="001E6BE4"/>
    <w:rsid w:val="001F061D"/>
    <w:rsid w:val="001F1BD6"/>
    <w:rsid w:val="001F3570"/>
    <w:rsid w:val="001F4D7D"/>
    <w:rsid w:val="00204B73"/>
    <w:rsid w:val="002110CC"/>
    <w:rsid w:val="0021377B"/>
    <w:rsid w:val="00216DC2"/>
    <w:rsid w:val="00220748"/>
    <w:rsid w:val="002261E1"/>
    <w:rsid w:val="00227001"/>
    <w:rsid w:val="0022750C"/>
    <w:rsid w:val="002301BA"/>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741"/>
    <w:rsid w:val="00290C24"/>
    <w:rsid w:val="00297D00"/>
    <w:rsid w:val="002A1FE6"/>
    <w:rsid w:val="002B08C4"/>
    <w:rsid w:val="002B2E8F"/>
    <w:rsid w:val="002B308B"/>
    <w:rsid w:val="002B32EF"/>
    <w:rsid w:val="002B38AE"/>
    <w:rsid w:val="002B5566"/>
    <w:rsid w:val="002B602B"/>
    <w:rsid w:val="002C246A"/>
    <w:rsid w:val="002C2E49"/>
    <w:rsid w:val="002C7893"/>
    <w:rsid w:val="002E21C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2529"/>
    <w:rsid w:val="00455012"/>
    <w:rsid w:val="004711CD"/>
    <w:rsid w:val="00480F6B"/>
    <w:rsid w:val="00482256"/>
    <w:rsid w:val="00482570"/>
    <w:rsid w:val="00484A10"/>
    <w:rsid w:val="0048749E"/>
    <w:rsid w:val="004969DE"/>
    <w:rsid w:val="004A1139"/>
    <w:rsid w:val="004A134A"/>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173C"/>
    <w:rsid w:val="00542976"/>
    <w:rsid w:val="0054759F"/>
    <w:rsid w:val="00547D21"/>
    <w:rsid w:val="005523A6"/>
    <w:rsid w:val="00562852"/>
    <w:rsid w:val="0056490B"/>
    <w:rsid w:val="005710EB"/>
    <w:rsid w:val="00572260"/>
    <w:rsid w:val="0057480A"/>
    <w:rsid w:val="005877D6"/>
    <w:rsid w:val="00587ACB"/>
    <w:rsid w:val="0059077B"/>
    <w:rsid w:val="00597F87"/>
    <w:rsid w:val="005A1546"/>
    <w:rsid w:val="005A3A0C"/>
    <w:rsid w:val="005B1951"/>
    <w:rsid w:val="005B3DD4"/>
    <w:rsid w:val="005B479A"/>
    <w:rsid w:val="005C0357"/>
    <w:rsid w:val="005C736D"/>
    <w:rsid w:val="005D2EF4"/>
    <w:rsid w:val="005F790F"/>
    <w:rsid w:val="0060238A"/>
    <w:rsid w:val="00613D13"/>
    <w:rsid w:val="00617ADF"/>
    <w:rsid w:val="00630295"/>
    <w:rsid w:val="0063781F"/>
    <w:rsid w:val="00640BA7"/>
    <w:rsid w:val="00640C56"/>
    <w:rsid w:val="00641AD4"/>
    <w:rsid w:val="0064215E"/>
    <w:rsid w:val="0064511D"/>
    <w:rsid w:val="0064541B"/>
    <w:rsid w:val="00650EB0"/>
    <w:rsid w:val="00655234"/>
    <w:rsid w:val="00656782"/>
    <w:rsid w:val="0066056E"/>
    <w:rsid w:val="00663187"/>
    <w:rsid w:val="006631DA"/>
    <w:rsid w:val="006644C4"/>
    <w:rsid w:val="006675D9"/>
    <w:rsid w:val="00670448"/>
    <w:rsid w:val="00671967"/>
    <w:rsid w:val="00674258"/>
    <w:rsid w:val="00676DA6"/>
    <w:rsid w:val="006773A3"/>
    <w:rsid w:val="0068091D"/>
    <w:rsid w:val="00681A46"/>
    <w:rsid w:val="00681F1E"/>
    <w:rsid w:val="00682B72"/>
    <w:rsid w:val="00693EB3"/>
    <w:rsid w:val="00695FCE"/>
    <w:rsid w:val="006A234B"/>
    <w:rsid w:val="006A4C95"/>
    <w:rsid w:val="006A6D00"/>
    <w:rsid w:val="006A6FF0"/>
    <w:rsid w:val="006C00FC"/>
    <w:rsid w:val="006C57B8"/>
    <w:rsid w:val="006D01F1"/>
    <w:rsid w:val="006D0535"/>
    <w:rsid w:val="006E08DC"/>
    <w:rsid w:val="006E0AF2"/>
    <w:rsid w:val="006F646C"/>
    <w:rsid w:val="00707B3C"/>
    <w:rsid w:val="007104DA"/>
    <w:rsid w:val="00712E90"/>
    <w:rsid w:val="0071673D"/>
    <w:rsid w:val="00717288"/>
    <w:rsid w:val="007239D9"/>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95288"/>
    <w:rsid w:val="008A694B"/>
    <w:rsid w:val="008B0DC9"/>
    <w:rsid w:val="008B19E1"/>
    <w:rsid w:val="008B3D32"/>
    <w:rsid w:val="008C59D6"/>
    <w:rsid w:val="008C6CF5"/>
    <w:rsid w:val="008D69DA"/>
    <w:rsid w:val="008E4706"/>
    <w:rsid w:val="008E4B33"/>
    <w:rsid w:val="008F7916"/>
    <w:rsid w:val="009025F1"/>
    <w:rsid w:val="00910276"/>
    <w:rsid w:val="00910BB0"/>
    <w:rsid w:val="009130E7"/>
    <w:rsid w:val="00913EA7"/>
    <w:rsid w:val="00921A49"/>
    <w:rsid w:val="009301BB"/>
    <w:rsid w:val="00931B62"/>
    <w:rsid w:val="00940F66"/>
    <w:rsid w:val="00946140"/>
    <w:rsid w:val="00967EA5"/>
    <w:rsid w:val="00970168"/>
    <w:rsid w:val="009740AB"/>
    <w:rsid w:val="00975D19"/>
    <w:rsid w:val="00984376"/>
    <w:rsid w:val="009911E2"/>
    <w:rsid w:val="00991FD9"/>
    <w:rsid w:val="00992087"/>
    <w:rsid w:val="009947CF"/>
    <w:rsid w:val="009A49E3"/>
    <w:rsid w:val="009A4D26"/>
    <w:rsid w:val="009A6ACF"/>
    <w:rsid w:val="009A7A13"/>
    <w:rsid w:val="009B2CBF"/>
    <w:rsid w:val="009B58F7"/>
    <w:rsid w:val="009B627C"/>
    <w:rsid w:val="009C0206"/>
    <w:rsid w:val="009C3B13"/>
    <w:rsid w:val="009C5571"/>
    <w:rsid w:val="009D74EC"/>
    <w:rsid w:val="009D7F03"/>
    <w:rsid w:val="009E0C33"/>
    <w:rsid w:val="009E20C7"/>
    <w:rsid w:val="009E76EB"/>
    <w:rsid w:val="009F08AF"/>
    <w:rsid w:val="009F1228"/>
    <w:rsid w:val="009F589D"/>
    <w:rsid w:val="009F644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41E9"/>
    <w:rsid w:val="00A979D8"/>
    <w:rsid w:val="00AA5359"/>
    <w:rsid w:val="00AA776B"/>
    <w:rsid w:val="00AB013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78FE"/>
    <w:rsid w:val="00B53DD0"/>
    <w:rsid w:val="00B544BC"/>
    <w:rsid w:val="00B56B97"/>
    <w:rsid w:val="00B57311"/>
    <w:rsid w:val="00B63416"/>
    <w:rsid w:val="00B75DA1"/>
    <w:rsid w:val="00B80076"/>
    <w:rsid w:val="00B8410C"/>
    <w:rsid w:val="00B853B1"/>
    <w:rsid w:val="00B86AF5"/>
    <w:rsid w:val="00B920C5"/>
    <w:rsid w:val="00B9283D"/>
    <w:rsid w:val="00B92AA4"/>
    <w:rsid w:val="00B93CD9"/>
    <w:rsid w:val="00B945F3"/>
    <w:rsid w:val="00B973C2"/>
    <w:rsid w:val="00B97966"/>
    <w:rsid w:val="00BA1911"/>
    <w:rsid w:val="00BA2F53"/>
    <w:rsid w:val="00BA66FD"/>
    <w:rsid w:val="00BA7D60"/>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06C61"/>
    <w:rsid w:val="00C070E9"/>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D6164"/>
    <w:rsid w:val="00CE2E37"/>
    <w:rsid w:val="00CE7BD9"/>
    <w:rsid w:val="00D0329C"/>
    <w:rsid w:val="00D0530A"/>
    <w:rsid w:val="00D108CA"/>
    <w:rsid w:val="00D17211"/>
    <w:rsid w:val="00D2418C"/>
    <w:rsid w:val="00D30B36"/>
    <w:rsid w:val="00D336A6"/>
    <w:rsid w:val="00D33F71"/>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72A2"/>
    <w:rsid w:val="00DB247C"/>
    <w:rsid w:val="00DB35E5"/>
    <w:rsid w:val="00DC247D"/>
    <w:rsid w:val="00DC3298"/>
    <w:rsid w:val="00DD044E"/>
    <w:rsid w:val="00DD4252"/>
    <w:rsid w:val="00DD4532"/>
    <w:rsid w:val="00DE0E4D"/>
    <w:rsid w:val="00DE2783"/>
    <w:rsid w:val="00DE4C79"/>
    <w:rsid w:val="00DF2B97"/>
    <w:rsid w:val="00DF2F13"/>
    <w:rsid w:val="00DF3383"/>
    <w:rsid w:val="00DF34CA"/>
    <w:rsid w:val="00DF55CF"/>
    <w:rsid w:val="00E01C18"/>
    <w:rsid w:val="00E122C6"/>
    <w:rsid w:val="00E1652A"/>
    <w:rsid w:val="00E208F6"/>
    <w:rsid w:val="00E267E4"/>
    <w:rsid w:val="00E35ED1"/>
    <w:rsid w:val="00E423DB"/>
    <w:rsid w:val="00E453B5"/>
    <w:rsid w:val="00E46DB2"/>
    <w:rsid w:val="00E47A81"/>
    <w:rsid w:val="00E507FA"/>
    <w:rsid w:val="00E57AE7"/>
    <w:rsid w:val="00E60DE6"/>
    <w:rsid w:val="00E6298B"/>
    <w:rsid w:val="00E66398"/>
    <w:rsid w:val="00E70D9C"/>
    <w:rsid w:val="00E769C0"/>
    <w:rsid w:val="00E77533"/>
    <w:rsid w:val="00E80A2A"/>
    <w:rsid w:val="00E80D18"/>
    <w:rsid w:val="00E857F4"/>
    <w:rsid w:val="00E92132"/>
    <w:rsid w:val="00E93639"/>
    <w:rsid w:val="00E93EC4"/>
    <w:rsid w:val="00EA0528"/>
    <w:rsid w:val="00EA1F10"/>
    <w:rsid w:val="00EB59FB"/>
    <w:rsid w:val="00EB634A"/>
    <w:rsid w:val="00EC2A02"/>
    <w:rsid w:val="00EC2B25"/>
    <w:rsid w:val="00EC4775"/>
    <w:rsid w:val="00EC6E2D"/>
    <w:rsid w:val="00ED0A72"/>
    <w:rsid w:val="00ED1F08"/>
    <w:rsid w:val="00EE7FDB"/>
    <w:rsid w:val="00EF43E9"/>
    <w:rsid w:val="00F00C49"/>
    <w:rsid w:val="00F02417"/>
    <w:rsid w:val="00F02AA7"/>
    <w:rsid w:val="00F12181"/>
    <w:rsid w:val="00F139C9"/>
    <w:rsid w:val="00F14DCB"/>
    <w:rsid w:val="00F16432"/>
    <w:rsid w:val="00F21DF5"/>
    <w:rsid w:val="00F22204"/>
    <w:rsid w:val="00F23E4B"/>
    <w:rsid w:val="00F25C8F"/>
    <w:rsid w:val="00F30E4B"/>
    <w:rsid w:val="00F37B8B"/>
    <w:rsid w:val="00F37E55"/>
    <w:rsid w:val="00F42B23"/>
    <w:rsid w:val="00F43D3E"/>
    <w:rsid w:val="00F46E70"/>
    <w:rsid w:val="00F511B0"/>
    <w:rsid w:val="00F51CF2"/>
    <w:rsid w:val="00F5789C"/>
    <w:rsid w:val="00F63B32"/>
    <w:rsid w:val="00F64F1A"/>
    <w:rsid w:val="00F656CD"/>
    <w:rsid w:val="00F7419E"/>
    <w:rsid w:val="00F752F8"/>
    <w:rsid w:val="00F75647"/>
    <w:rsid w:val="00F802C4"/>
    <w:rsid w:val="00F87486"/>
    <w:rsid w:val="00FA2C96"/>
    <w:rsid w:val="00FB3045"/>
    <w:rsid w:val="00FC1487"/>
    <w:rsid w:val="00FC5152"/>
    <w:rsid w:val="00FF15F1"/>
    <w:rsid w:val="00FF2485"/>
    <w:rsid w:val="00FF2BEC"/>
    <w:rsid w:val="00FF488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2110CC"/>
  </w:style>
</w:styles>
</file>

<file path=word/webSettings.xml><?xml version="1.0" encoding="utf-8"?>
<w:webSettings xmlns:r="http://schemas.openxmlformats.org/officeDocument/2006/relationships" xmlns:w="http://schemas.openxmlformats.org/wordprocessingml/2006/main">
  <w:divs>
    <w:div w:id="71161049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40A7E-957F-4D51-8B8B-E80401EB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6</cp:revision>
  <cp:lastPrinted>2011-07-14T12:34:00Z</cp:lastPrinted>
  <dcterms:created xsi:type="dcterms:W3CDTF">2011-11-13T15:46:00Z</dcterms:created>
  <dcterms:modified xsi:type="dcterms:W3CDTF">2011-11-23T05:55:00Z</dcterms:modified>
</cp:coreProperties>
</file>